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high-performance applications. Proficient in Rust, TypeScript, JavaScript, and MySQL. Expert in developing scalable architectures and ensuring optimal performance while delivering exceptional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and implementation of core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fast, efficient query system leveraging </w:t>
      </w:r>
      <w:r>
        <w:rPr>
          <w:rFonts w:asciiTheme="minorHAnsi" w:hAnsiTheme="minorHAnsi" w:cstheme="majorHAnsi"/>
          <w:b/>
          <w:bCs/>
          <w:lang w:val="en-US"/>
        </w:rPr>
        <w:t xml:space="preserve">Amazon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product features, improving UX through direct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security audits and risk assessments to maintain data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Amazon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throughput for log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coding standards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Agile methodologies to improve team productivity and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systems for better scalability and reduced latency in data processing.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web-based dashboard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facilitating skill development in full-stack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code before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architecture reviews and proposed enhancements for existing systems, aligning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product enhancements and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speeds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front-end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specific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to secure application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workflows, ensuring 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speed by optimizing resource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JavaScript, C, C++, Go, HTML, CSS,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ECS, Amazon Lambda,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