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high-performance applications. Proficient in React, Next.js, TypeScript, Python, and FastAPI for scalable AI infrastructure. Experienced in distributed systems, real-time data processing,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infrastructure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interact with distributed inference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enterprise and research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dashboards and experiment tracking UIs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real-time streaming interfaces for model inference workflows,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ML engineers to expose complex systems through intuitive product surfaces.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frontend-backend communication and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software engineering best practices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developing scalable applications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scalability considerations for high-throughput workloads.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complex components 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interactions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AI solutions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and automated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stacks,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new features and architecture decisions to guide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achieved project milestones, leading to a 30% improvement in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