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developing scalable web applications. Proficient in React, Python, GraphQL, and cloud technologies like AWS. Strong capabilities in user experience design and back-end system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optimal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and maintained backend services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performance and reducing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enhance platform reliability and scalability, collaborating across product and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and resolved production issues, applying best practices in monitoring and observability with tools like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code quality and testing best practices, enhancing maintainability across various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continuous improvement and coding excellence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new features rapidly by collaborating closely with UX and product teams, driving user-centered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adherence to standards in performance, security,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quarterly planning to align engineering efforts with business objectives and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strategic discussions shaping the product roadmap based on user feedback and industry trends.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major product features and user interface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web development frameworks, fostering technical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improved data retrieval processes, reducing the amount of data sent over the network.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cross-functional teams on product specifications and feature definitions to enhance the overall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ensured optimal cloud architecture practices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development cycle by introducing automated testing frameworks like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comprehensive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microservices architecture, allowing for more agile and scalable product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system performance tuning, actively engaging in debugging and optimization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web applications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frontend technologies, implementing critical features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performed migrations to improve data accessibility and retrieval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design discussions and developed solutions to enhance application functionality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systems using </w:t>
      </w:r>
      <w:r>
        <w:rPr>
          <w:rFonts w:asciiTheme="minorHAnsi" w:eastAsia="Times New Roman" w:hAnsiTheme="minorHAnsi" w:cs="Times New Roman"/>
          <w:b/>
          <w:bCs/>
          <w:lang w:val="en-US"/>
        </w:rPr>
        <w:t xml:space="preserve">Flask-Security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the overall security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standards and ensure system integrity on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showcasing effective time management and dedication to client satisfaction with consistent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Flask, SQLAlchemy,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NoSQL,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Git,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