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Engineer with over 11 years of experience in developing robust applications. Proficient in Java, React, Kubernetes, REST, and DevOps practices. Expertise in building scalable systems and implementing CI/CD pipelines for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end-to-end full-stack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complete software development lifecycle, including testing, deployment, and monitoring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secure and scalable APIs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root cause analysis and optimized system performance under a 'you build it, you run it' model, enhancing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translate functional requirements into robust technical solutions, ensuring alignment with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 and operational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component-based user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responsive design and user-centric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application development and deployment,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workflows for repeatable deployments and operational tasks, improving efficiency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testing, including UI, integration, and performance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code quality and maintainability through code reviews and adherence to development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modern front-end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scalable APIs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high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team knowledge-sharing sessions, improving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design components that align with business goals and technical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faster and more reliable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for better performance and scalability, employing modern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influencing application design and technology direction.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core features implementation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identified areas for improvement, enhancing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to automate deployment processes,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testing and debugging applications, employing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unit tests and troubleshooting.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significant project that improved system efficiency by 30%.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Spring Boot,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AWS, Jenkins, GitOps,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Jest,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Visual Studio Code, Slack, JIRA,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