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experience. Proficient in Python, Django, PostgreSQL, TypeScript, and React. Focused on building scalable applications and leveraging cloud infrastructure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architecture for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deploying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 Elastic Beanstalk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for seamless deployment and integration, reducing release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processing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coding standards and fostered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tools to monitor applications in production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leading to a 20% performance improvement on critical endpoints.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project architecture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users to gather feedback, iterating on features for better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coding environment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codebase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APIs and enhancing UI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implementing security best practices across web applications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containerized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between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automated deployment strategies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back-end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systems for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coding practices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operations, ensuring uptime and reliability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applications to enhance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for feature planning and backlog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Flask, Express,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Elastic Beanstalk, S3, EC2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Redshift, MongoDB,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Cypress,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CI/CD,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