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detail-oriented Full Stack Engineer with over 11 years of experience. Proficient in React, Node.js, Stripe, GraphQL, and Docker. I specialize in building secure and efficient payment systems that enhance user trust and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payment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process billions in transactions securely.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checkout UI/UX performance,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optimal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SDK components for seamless payments integration into third-party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KYC compliance features,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identity verification and balance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best practices for code quality and performance optimization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and technology stack for payment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developer documentation and created interactive playgrounds for the </w:t>
      </w:r>
      <w:r>
        <w:rPr>
          <w:rFonts w:asciiTheme="minorHAnsi" w:hAnsiTheme="minorHAnsi" w:cstheme="majorHAnsi"/>
          <w:b/>
          <w:bCs/>
          <w:lang w:val="en-US"/>
        </w:rPr>
        <w:t xml:space="preserve">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continuous integration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for sensitive transactions through thorough vulnerability assessments and mitigations.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a culture of knowledge sharing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Kubernetes for efficient releases.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user experience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reusable components and libraries, streamlining code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capability 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REST APIs for performance, reducing response times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indexing.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payments and authentication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 to implement responsive,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robustness of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 financial application requiring secure transaction handling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them for high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schema design and improved query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with increased efficiency and reduced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and troubleshooting, achieving a 20% reduction in load times on key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Apollo,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Stripe,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