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cloud architecture and modernization. Skilled in AWS, Java, Spring, Hibernate, and DevOps practices to build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of legacy applications, implementing AWS solutions for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Data Lakes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AWS, aligning with operational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develop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automate deployment processes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architectural principles,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challenges, optimizing application performance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applications using AWS CloudWatch for enhanced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practices to refine processes and improve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AWS-based applications, migrating legacy systems to modern cloud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between front-end and back-end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database interactions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insights on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establish project goals and deliver on requirements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modernization of in-house applications,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and SQL queries for data retrieval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maintained code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codebase, achieving a 20%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Lambda,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Data Lakes, ETL Tools, Power BI, AWS QuickSight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