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designing and implementing responsive web applications using PHP, MySQL, Laravel, JavaScript, and Vue.js. Proven expertise in leveraging modern frameworks to deliver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high-quality responsive web applications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an automated testing framework to enhance deployment reliability for diverse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owners to gather requirements and translate them into system functionalities, ensuring timely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architecture design and code quality initiatives, mentoring the development team on best practices for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RESTful web services, employing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enhancing system capabilities for internal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and integrated them into prototypes, improving system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learning and improvement in coding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code reviews, ensuring clarity, efficiency, and adherence to established coding standards and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feature specifications and design documents, improving team communication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reducing deployment times by 30% through automated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interfaces, improving overall application responsiveness and usability.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utilizing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front-end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and prioritize features based on business needs and user impact.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writing scalable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wrote optimized SQL queries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technical specifications for new features, streamlining the development process and reducing ambiguity.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prototypes to validate concepts, employing technologies like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user-centric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including sprint planning and retrospectives, to ensure project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security by applying best practices in software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application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ensuring compatibility with newer versions of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requirements gathering and solution design for application enhancements and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feedback on applications, iterating designs based on user input.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interfaces and improve the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migration project that successfully transitioned legacy applications to modern architectures, leading to a 20% reduction in technical debt.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 HTML, CSS,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Vue.js,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RESTful Services, Web Applications, System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