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specializing in React, C#/.NET, SQL Server, and TypeScript. Proven ability to design, implement, and optimize e-commerce platforms with a focus on performance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e-commerce platform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UI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applying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endpoints in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authentication, catalog, and payments.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payment processing, enabling seamless transactions within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for performance improvements, resulting in a 30% increase in data retrieval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deliver product features, ensuring adherence to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best practices in code quality and security are maintained.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application performance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across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 and debugging.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API contracts and architectural decisions, improving team onboarding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for learning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team growth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speed and environment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 APIs for external integrations, improving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to automate testing and deployments, significantly reducing release cycle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admin functionalities, improving administrative workflows and reporting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SQL Server databases, improving query performance and reducing load times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and debugging processes to ensure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server-side logic and database optimizations for improved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newer technologies,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advancements.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system processes,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application performance metrics, maintaining uptime above 99.5%.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Tailwind CSS,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Stripe,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Continuous Delivery, Performance Tuning,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API Development, E-commerce, Dashboard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