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over 11 years of experience in building modern web solutions. Proficient in JavaScript, Java, Adobe Experience Manager (AEMaaCS), and Kontent.ai. Skilled in both front-end and back-end development, with expertise in CI/CD and DevOps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development of custom web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Adobe Experience Manager (AEMaaCS)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engagement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end-to-end integrations with CRM and analytics tools, ensuring data alignment and efficient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full project lifecycle for digital marketing initiatives, aligning technical solutions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modern, responsive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for performance and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that improve deployment efficiency,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team innovation by integrating new technologies, enhancing user experience and SEO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ensure adherence to best practices, improving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align engineering efforts with marketing strategy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documentation standards and maintain comprehensive records of platform optimizations and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for web development and </w:t>
      </w:r>
      <w:r>
        <w:rPr>
          <w:rFonts w:asciiTheme="minorHAnsi" w:hAnsiTheme="minorHAnsi" w:cstheme="majorHAnsi"/>
          <w:b/>
          <w:bCs/>
          <w:lang w:val="en-US"/>
        </w:rPr>
        <w:t xml:space="preserve">AEMaaCS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implement third-party tools, improving marketing technology stack and operational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complex business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projects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AEMaaCS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Kontent.ai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content management and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technology usage and development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web solutions for performance and scalability, applying best practices in web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Agile ceremonies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timely delivery of development objectives and enhancing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and quality assurance practices, improving overall application reliability and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outline functional specifications and technical requirements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of RESTful APIs for seamless front-end and back-end communication.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feature implementations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functionality and user interface.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maintenance and performance tuning for existing web applications, resolving user-reported issues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architectures, improving efficiency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develop responsive layouts and user interactions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 tasks,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 solutions and CRUD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initiatives, achieving successful deployment of applications within deadlines, measuring success through user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Java,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DevOps,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Adobe Experience Manager, Kontent.ai, Google Analytics,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