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Architect with over 11 years of experience in designing and developing scalable web applications. Proficient in React, Node.js, AWS, and various database technologies. Committed to ensuring security, performance, and best practices in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architectural blueprints and documented technical solutions for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selection of technologies ensuring optimal application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UX designers and product managers, to deliver quality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security and reliability, implementing best practices for the entire application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modern development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of third-party APIs to enhance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technical issues, improving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on industry trends to ensure the technology stack remains modern and efficient.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improving team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RESTful APIs serving front-end applications, enhancing overall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hosting, improving scalability and reliability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and peer code reviews to ensure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streamlining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and security, suggesting improvements based on industry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processes, collaborating in sprint planning and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production issues, ensuring system stability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project requirements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documentation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improvements to legacy systems, increasing performance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Ruby, Java,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Jest, Mocha, Cypress,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