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11+ years of experience specializing in React, HTMX, JavaScript, and TypeScript. Proficient in developing responsive, accessible web applications using modern frameworks and tools. Committed to enhancing user experiences through innovative, architectural solutions and effective cross-team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user-facing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HTMX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product efficiency and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design reviews, ensuring code quality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streamlining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optimizations using profiling tools and efficient state management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backend teams to integrate APIs, delivering seamless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mentored junior developers on frontend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AI coding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productivity and code validation.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adherence to </w:t>
      </w:r>
      <w:r>
        <w:rPr>
          <w:rFonts w:asciiTheme="minorHAnsi" w:hAnsiTheme="minorHAnsi" w:cstheme="majorHAnsi"/>
          <w:b/>
          <w:bCs/>
          <w:lang w:val="en-US"/>
        </w:rPr>
        <w:t xml:space="preserve">WCAG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for accessibility across all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interactive components for dynamic server-driven updates using </w:t>
      </w:r>
      <w:r>
        <w:rPr>
          <w:rFonts w:asciiTheme="minorHAnsi" w:hAnsiTheme="minorHAnsi" w:cstheme="majorHAnsi"/>
          <w:b/>
          <w:bCs/>
          <w:lang w:val="en-US"/>
        </w:rPr>
        <w:t xml:space="preserve">HTMX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technical debt assessments and proposed architectural improvements.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component-level architecture and state management with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conducted regular tech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components for performance and responsive design across devices using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experience through rigorous testing frameworks, including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 Testing Library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drive strategic technology decisions and future-proof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implement engaging user interfaces, iteratively improving feature 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and collaborative workflows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backend services and APIs into frontend applications, ensuring smooth data handling.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for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code quality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designers to refine user interfaces, enhancing usability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to improve application responsiveness and interactivity.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codebases for improved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and provided implementation guidelines for future developments.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modern frameworks, improving application resilience.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HTMX, Redux, Zustand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React Testing Library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Docker, GitHub Actions, Webpack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Monitoring</w:t>
      </w:r>
      <w:r>
        <w:rPr>
          <w:rFonts w:asciiTheme="minorHAnsi" w:hAnsiTheme="minorHAnsi" w:cstheme="majorHAnsi"/>
          <w:lang w:val="en-US"/>
        </w:rPr>
        <w:t xml:space="preserve">: WebPageTest, Lighthouse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Other Technologies</w:t>
      </w:r>
      <w:r>
        <w:rPr>
          <w:rFonts w:asciiTheme="minorHAnsi" w:hAnsiTheme="minorHAnsi" w:cstheme="majorHAnsi"/>
          <w:lang w:val="en-US"/>
        </w:rPr>
        <w:t xml:space="preserve">: GraphQL, Python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