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over 11 years of experience in building impactful web applications. Proficient in React, TypeScript, Tailwind, and HTML/CSS. Expertise in crafting intuitive user interfaces and optimizing frontend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implementation of the frontend for Prophet Security's AI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scalable component libraries and design systems for consistent UI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complex workflows into intuitive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frontend performance optimization initiatives, enhancing application speed and accessibility across all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robust APIs and data flows in partnership with backend teams for seamless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mentored junior engineers to uphold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long-term technical strategy and roadmap for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frontend engineering excellence, enhancing user experience through iterative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audits and recommendations to create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real-time data visualization for improved UI interaction within security contexts.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components of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competency in frontend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focusing on usability and aesthetic appeal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Leading code reviews and fostering a culture of continuous improvement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define and consume RESTful APIs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better performance and accessibility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projects to align frontend development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design system to ensure UI consistency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essential features for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codebases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to uphold application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high-quality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Adobe XD,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npm,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REST, GraphQL,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Lighthouse, Accessibility, SEO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