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Developer with over 11 years of experience in building responsive web applications using React, Next.js, and TypeScript. Proven expertise in integrating APIs, optimizing performance, and leading AI-powered product developments.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with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integration efforts across multiple projects, ensuring high-performance interfaces for AI-driven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dynamic dashboards and UI components for various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and refine UI/UX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frontend performance for various devices,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integration issues across websites 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deployment of new AI product interfaces while collaborating with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code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and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guidance on best practices for frontend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standardize frontend development processes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their growth in integration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component reusability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REST APIs and microservices, improving data handling and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dynamic SaaS dashboards that enhanced data visualization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integration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responsive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implement modern UI/UX standards in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systems for enhanced performance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to ensure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project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websites and resources, ensuring high availability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integrating legacy systems with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troubleshooting support for various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interactive UI components, improving overall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in responsive design to ensure mobile compatibility.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TypeScript, SaaS, WordPress, Framer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Responsive Design, Dashboard Development,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API Integration, Website Management, Technical Troubleshooting Support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