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over 11 years of experience creating user-centric applications. Proficient in TypeScript, JavaScript, React, and CSS3 for complex UI design. Committed to optimizing performance and enhancing user experience in modern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new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Tempo Timesheets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application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documentation and technical specifications for new functionalities in our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discussions and provided insight on user experience enhancements and security considerations.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audits using </w:t>
      </w:r>
      <w:r>
        <w:rPr>
          <w:rFonts w:asciiTheme="minorHAnsi" w:hAnsiTheme="minorHAnsi" w:cstheme="majorHAnsi"/>
          <w:b/>
          <w:bCs/>
          <w:lang w:val="en-US"/>
        </w:rPr>
        <w:t xml:space="preserve">Lighthouse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improved application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product managers and designers to refine requirements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lay groundwork for future product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user interfaces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application structure and coding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by integrating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enhance user experience with new design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software specifications and project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modular codebase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load performance during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teams during critical project phases, fostering collaboration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techniques ensuring functionality across devices.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features for client projects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improved custom plugins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bug fixing and troubleshooting to maintain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daily stand-ups and sprint planning sessions to align team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loading times by optimizing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Lighthouse, Chrome DevTools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Atlassian Suite,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