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Self-driven Front-End Developer with 11+ years of experience specializing in React, TypeScript, JavaScript, and CSS3. Proven track record in building responsive and performant UI components within modern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high-quality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enforcing best practices in code quality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product managers to define and refine product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application performance through rigorous testing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reusable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Material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in front-end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cross-browser compatibility and accessibility through targeted testing and redesign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 and ensuring component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 to scale front-end solutions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backend engineers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component design and implementation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state effectively using modern state management solutions,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A/B testing strategies to drive data-driven decisions on UI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developed components and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company's design system, promoting the usage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pixel-perfect designs as per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front-end architecture, contributing to code structure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legacy systems with modern solutions, ensuring consistency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meeting business requirements and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Material UI, Ant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NPM, Git, ESLint,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React Testing Library,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