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 End Developer with over 11 years of experience in building user-friendly web applications. Proficient in HTML5, CSS3, JavaScript, and modern frameworks like React and Angular. Committed to delivering high-performance code with a focus on accessibility and cross-browser compatibility.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engagement on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front-end systems, improving performance by implementing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convert wireframes into functional code while ensuring accessibility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various devices, ensuring lightning-fast load times and peak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quality and consistency in front-end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components with back-end services using RESTful APIs, enhancing application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reporting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that drive product decisions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 and reducing build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debugged existing websites to eliminate issues and improve user experience, ensuring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collaborating with cross-functional teams to align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key features that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into pixel-perfect interfaces, focusing on mobile-first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modern front-end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and reporting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data-driven decision-making for marketing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SDLC, from requirement gathering to deployment,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site performance through meticulous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back-end teams to integrate APIs seamlessly, ensuring consistent data flow between client and server.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clean, maintainable code for multiple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techniques, ensuring compatibility across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collaborative sessions to improve overall code quality and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front-end issues and provided solutions that enhanced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web applications, ensuring they adhered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lang w:val="en-US"/>
        </w:rPr>
        <w:t xml:space="preserve">: Webpack, CI/CD,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UI/UX design, Mobile-first design,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Debugging, Performance testing,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Collaboration tools,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