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Front-End Engineer with over 11 years of experience in developing robust web applications. Proficient in React, TypeScript, JavaScript, and modern CSS methodologies. Excited about integrating AI tools into user interfaces for optimal performance and usability.</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scalable web applications using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focusing on responsive design and UI/UX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front-end architectures with </w:t>
      </w:r>
      <w:r>
        <w:rPr>
          <w:rFonts w:asciiTheme="minorHAnsi" w:hAnsiTheme="minorHAnsi" w:cstheme="majorHAnsi"/>
          <w:b/>
          <w:bCs/>
          <w:lang w:val="en-US"/>
        </w:rPr>
        <w:t xml:space="preserve">webpack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optimized performance for cross-platform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LLM functionality into web applications, improving user engagement through AI interaction.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code reviews, ensuring adherence to coding standards and delivering high-quality software.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product teams to design features for economic impact analysis software, implementing Agile methodologies.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APIs to connect front-end interfaces with backend services, enhancing functionality and data retrieval.</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modern </w:t>
      </w:r>
      <w:r>
        <w:rPr>
          <w:rFonts w:asciiTheme="minorHAnsi" w:hAnsiTheme="minorHAnsi" w:cstheme="majorHAnsi"/>
          <w:b/>
          <w:bCs/>
          <w:lang w:val="en-US"/>
        </w:rPr>
        <w:t xml:space="preserve">JavaScript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frameworks and best practices, fostering professional growth.</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modern CSS strategies, including </w:t>
      </w:r>
      <w:r>
        <w:rPr>
          <w:rFonts w:asciiTheme="minorHAnsi" w:hAnsiTheme="minorHAnsi" w:cstheme="majorHAnsi"/>
          <w:b/>
          <w:bCs/>
          <w:lang w:val="en-US"/>
        </w:rPr>
        <w:t xml:space="preserve">Styled Components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improved styling accuracy and component reusability.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extensive testing and debugging to maintain software integrity and enhance user experience.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Used </w:t>
      </w:r>
      <w:r>
        <w:rPr>
          <w:rFonts w:asciiTheme="minorHAnsi" w:hAnsiTheme="minorHAnsi" w:cstheme="majorHAnsi"/>
          <w:b/>
          <w:bCs/>
          <w:lang w:val="en-US"/>
        </w:rPr>
        <w:t xml:space="preserve">Material UI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create intuitive user interfaces, improving user interaction and satisfaction.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Streamlined development processes by integrating automation tools, enhancing deployment efficiency.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development of key components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TypeScript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empowering teams to deliver impactful features.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sharing knowledge of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best practices and component design frameworks.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UX/UI designers to implement responsive interfaces with </w:t>
      </w:r>
      <w:r>
        <w:rPr>
          <w:rFonts w:asciiTheme="minorHAnsi" w:eastAsia="Times New Roman" w:hAnsiTheme="minorHAnsi" w:cs="Times New Roman"/>
          <w:b/>
          <w:bCs/>
          <w:lang w:val="en-US"/>
        </w:rPr>
        <w:t xml:space="preserve">Material UI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modern CSS techniques.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state more effectively using </w:t>
      </w:r>
      <w:r>
        <w:rPr>
          <w:rFonts w:asciiTheme="minorHAnsi" w:eastAsia="Times New Roman" w:hAnsiTheme="minorHAnsi" w:cs="Times New Roman"/>
          <w:b/>
          <w:bCs/>
          <w:lang w:val="en-US"/>
        </w:rPr>
        <w:t xml:space="preserve">MobX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facilitating better data flow across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API development, allowing seamless interactions between front-end and back-end systems.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testing frameworks to ensure high code quality and maintainability across components.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existing codebases for performance and accessibility, improving load times and usability.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Actively contributed to architectural discussions, suggesting enhancements for future product iterations.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customer-facing features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performance and usability.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legacy systems, ensuring they remained secure and functional through refactoring efforts.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on cross-browser compatibility efforts, utilizing modern development techniques and tools.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API integrations to extend functionalities of existing applications, ensuring seamless user experiences.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to uphold coding standards and best practices.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Streamlined development workflows, resulting in a 20% reduction in delivery times.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HTML,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Material UI, Styled Components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Build &amp; CI/CD</w:t>
      </w:r>
      <w:r>
        <w:rPr>
          <w:rFonts w:asciiTheme="minorHAnsi" w:hAnsiTheme="minorHAnsi" w:cstheme="majorHAnsi"/>
          <w:lang w:val="en-US"/>
        </w:rPr>
        <w:t xml:space="preserve">: webpack, npm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State Management</w:t>
      </w:r>
      <w:r>
        <w:rPr>
          <w:rFonts w:asciiTheme="minorHAnsi" w:hAnsiTheme="minorHAnsi" w:cstheme="majorHAnsi"/>
          <w:lang w:val="en-US"/>
        </w:rPr>
        <w:t xml:space="preserve">: MobX, Redux</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AI Tools &amp; Frameworks</w:t>
      </w:r>
      <w:r>
        <w:rPr>
          <w:rFonts w:asciiTheme="minorHAnsi" w:hAnsiTheme="minorHAnsi" w:cstheme="majorHAnsi"/>
          <w:lang w:val="en-US"/>
        </w:rPr>
        <w:t xml:space="preserve">: LangChain, Cursor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APIs &amp; Architecture</w:t>
      </w:r>
      <w:r>
        <w:rPr>
          <w:rFonts w:asciiTheme="minorHAnsi" w:hAnsiTheme="minorHAnsi" w:cstheme="majorHAnsi"/>
          <w:lang w:val="en-US"/>
        </w:rPr>
        <w:t xml:space="preserve">: REST, GraphQL</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