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Full-Stack Engineer with over 11 years of experience in developing intelligent systems. Proficient in Python, TypeScript, and cloud services like AWS. Experienced in shipping impactful AI-driven products and leading engineering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multi-modal AI agents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healthcare workflow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high-impact product features,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evaluation frameworks, incorporating feedback loops to measure agent performance against users'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to streamline the deployment process, improving release cycles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health system operators, deploying solutions that significantly improved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state-of-the-art AI advancements into existing platform architecture, boosting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promoting high standards in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performance metrics to iteratively improve product offerings, aligning with KPIs.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discussions that shaped the future direction of the AI agent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technologies, enhancing the team's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product owners to gather requirements and ensure successful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latency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roadmap and ensure alignment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codebase for performance,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an initiative to refactor legacy code, significantly improving maintainability and reducing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delivering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system implementation and user testing to ensure quality assurance prior to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infrastructures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data-driven applications that directly affected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and libraries to enhance team efficiency,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product features, affirming real user impact with measurable KPIs.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Machine Learning</w:t>
      </w:r>
      <w:r>
        <w:rPr>
          <w:rFonts w:asciiTheme="minorHAnsi" w:hAnsiTheme="minorHAnsi" w:cstheme="majorHAnsi"/>
          <w:lang w:val="en-US"/>
        </w:rPr>
        <w:t xml:space="preserve">: LLMs, Voice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