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backend development and operational excellence. Proficient in TypeScript, Node.js, Postgres, and cloud solutions. Strong in problem-solving and improving platform reliability while ensuring customer satisfaction.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/Node.js backend architecture and enhance reliability for production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to improve performance and reduce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incident triage for customer issues, resolving through analysis and direct fixes.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testing strategies to capture and fix critical bugs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and refine technical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tools that enhance platform stability and customer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coding and debugging.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production health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data de-identification pipelines to ensure data compliance for sensitive information.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issue tracking and managing project workflow, improving team coordination.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to enhance product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skill levels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migrations and schema updates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ensure alignment on feature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optimizations, focusing on reducing loading times and increasing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enhance design and reduce technical debt.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knowledge-sharing sessions on best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CI/CD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core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application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troubleshoot and resolve production issues promptly.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code, introducing enhancements to improve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on-premises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Set up monitoring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reduced bug backlog by 30% through proactive issue resolution and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MongoDB,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