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web designer with 11+ years of experience in Figma and responsive design. Specializing in SEO-driven websites for service-based companies. Proficient in file organization and layout design, ensuring optimal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website layouts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aligning with client branding and ensuring SEO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marketing teams to integrate SEO strategy into web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responsive mobile designs enhancing user accessibility and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 design files meticulously for developer handoff, ensuring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with team members, implementing feedback to refine visuals.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competitor websites to inform design decisions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up-to-date knowledge of web design trends and tools to foster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style guides to create consistency across digital assets for various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design systems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UI/UX processes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client presentations to showcase design prototypes and gather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various projects including service-based websites that prioritize performance and aesthetics.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UI/UX for website projects, ensuring alignment with best practices and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designers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design systems to ensure cohesion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frameworks to assess design effectiveness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and optimize web applicability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prototypes and wireframes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stakeholder feedback and iteration.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productivity through effective file organization strategies in project management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client satisfaction by delivering design projects on time while adhering to branding guidelines.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user interfaces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design mockups and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solutions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SEO best practices into website designs for improved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development teams to ensure designs were accurately translated into functional websites.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brainstorming sessions to generate creative design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best practices in file organization to streamline design processes and handoffs.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Sketch, Adobe Photoshop, Adobe Illustrator, InVision, Canva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Tailwind CSS,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Asana, Trello, Slack, Google Drive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Responsive Design Techniques</w:t>
      </w:r>
      <w:r>
        <w:rPr>
          <w:rFonts w:asciiTheme="minorHAnsi" w:hAnsiTheme="minorHAnsi" w:cstheme="majorHAnsi"/>
          <w:lang w:val="en-US"/>
        </w:rPr>
        <w:t xml:space="preserve">: Mobile Design, Cross-Browser Testing, Accessibility (WCAG)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File Management</w:t>
      </w:r>
      <w:r>
        <w:rPr>
          <w:rFonts w:asciiTheme="minorHAnsi" w:hAnsiTheme="minorHAnsi" w:cstheme="majorHAnsi"/>
          <w:lang w:val="en-US"/>
        </w:rPr>
        <w:t xml:space="preserve">: Organized File Structures, Version Control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