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Frontend Developer with over 11 years of experience creating responsive websites. Proficient in HTML, CSS, JavaScript, and Figma. Skilled in writing conversion-focused copy and optimizing web pages for SEO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frontend development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translating designs into responsive webpages.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high-converting copy for landing pages, improving user engagement and conversion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web pages for SEO, performance, and lead generation using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design and deliver user-centric websites.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marketing tools and APIs to streamline lead generation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website maintenance routines, troubleshooting and resolving issues promptly.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uphold coding standards and continuously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JavaScript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reviews, providing feedback to ensure consistency with branding and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Track project timelines and deliverables, ensuring efficient execution and meeting deadlines.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content management and to enhance website functionality.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Assumed responsibility for building marketing landing pages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ensure pixel-perfect execution of web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web applications for speed and performance, increasing average loading time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frontend coding practices and responsive design approaches.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third-party APIs to enhance functionality for clients' campaigns.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themes/plugins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site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Crafted engaging content and copy that significantly boosted user engagement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timelines effectively, ensuring all deliverables met client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primarily focused on user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updates and maintenance on client websites, ensuring compatibility across browsers.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content strategies to enhance site visibility and conversions.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ensure clean and functional UI implementations from wireframes.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as a team member.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clean, maintainable code for projects, ensuring adherence to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 Tools</w:t>
      </w:r>
      <w:r>
        <w:rPr>
          <w:rFonts w:asciiTheme="minorHAnsi" w:hAnsiTheme="minorHAnsi" w:cstheme="majorHAnsi"/>
          <w:lang w:val="en-US"/>
        </w:rPr>
        <w:t xml:space="preserve">: WordPress, Webflow,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SEO &amp; Optimization</w:t>
      </w:r>
      <w:r>
        <w:rPr>
          <w:rFonts w:asciiTheme="minorHAnsi" w:hAnsiTheme="minorHAnsi" w:cstheme="majorHAnsi"/>
          <w:lang w:val="en-US"/>
        </w:rPr>
        <w:t xml:space="preserve">: SEO, Conversion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CRMs,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Content &amp; Marketing</w:t>
      </w:r>
      <w:r>
        <w:rPr>
          <w:rFonts w:asciiTheme="minorHAnsi" w:hAnsiTheme="minorHAnsi" w:cstheme="majorHAnsi"/>
          <w:lang w:val="en-US"/>
        </w:rPr>
        <w:t xml:space="preserve">: Copywriting, Content Writing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