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AI Engineer with 11+ years of experience in MATLAB, Java, and GitHub. Specialized in building Explainable AI solutions and analytical applications for mission-critical environments. Proven expertise in analytics integration and deploying scalable AI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scalable </w:t>
      </w:r>
      <w:r>
        <w:rPr>
          <w:rFonts w:asciiTheme="minorHAnsi" w:hAnsiTheme="minorHAnsi" w:cstheme="majorHAnsi"/>
          <w:b/>
          <w:bCs/>
          <w:lang w:val="en-US"/>
        </w:rPr>
        <w:t xml:space="preserve">AI Engines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Explainable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MATLAB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data processing pipelines, enhancing workflow efficiency in delivering mission-critical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cloud software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into </w:t>
      </w:r>
      <w:r>
        <w:rPr>
          <w:rFonts w:asciiTheme="minorHAnsi" w:hAnsiTheme="minorHAnsi" w:cstheme="majorHAnsi"/>
          <w:b/>
          <w:bCs/>
          <w:lang w:val="en-US"/>
        </w:rPr>
        <w:t xml:space="preserve">Agentic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</w:t>
      </w:r>
      <w:r>
        <w:rPr>
          <w:rFonts w:asciiTheme="minorHAnsi" w:hAnsiTheme="minorHAnsi" w:cstheme="majorHAnsi"/>
          <w:b/>
          <w:bCs/>
          <w:lang w:val="en-US"/>
        </w:rPr>
        <w:t xml:space="preserve">V&amp;V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assessments for aerospace-grade functionalities using simulations.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wrangling processes to facilitate seamless integration and scalability of </w:t>
      </w:r>
      <w:r>
        <w:rPr>
          <w:rFonts w:asciiTheme="minorHAnsi" w:hAnsiTheme="minorHAnsi" w:cstheme="majorHAnsi"/>
          <w:b/>
          <w:bCs/>
          <w:lang w:val="en-US"/>
        </w:rPr>
        <w:t xml:space="preserve">AI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processes to aid customer understanding and internal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decisions, fostering engagement with stakeholders and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deep mathematical methods such as Bayesian estimation and optimization in AI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coding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cross-functional teams to define and enhance product features in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ensuring adherence to quality standards and efficient coding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productized analytical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analysis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enhanced components of mission-critical applications, improving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testing frameworks for continuous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software development best practices and tooling.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define analytical use cases and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statistical methods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data-driven decision-making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adoption of cloud technologies for enhanced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processes to improve product manageability.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analytics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design and support of automation for data cleansing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monitoring tools to enhance system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life cycle from requirements to deployment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ensuring optimal performance and thorough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team-oriented software craftsmanship, achieving a successful product launch with integrity.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MATLAB, Java, Python, Shell scripting,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GitHub, Actions, TensorFlow, scikit-learn,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Docker, Microservices, Kubernetes, Cloud Computing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MongoDB, PostgreSQL, NoSQL,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Mathematical &amp; Statistical Methods</w:t>
      </w:r>
      <w:r>
        <w:rPr>
          <w:rFonts w:asciiTheme="minorHAnsi" w:hAnsiTheme="minorHAnsi" w:cstheme="majorHAnsi"/>
          <w:lang w:val="en-US"/>
        </w:rPr>
        <w:t xml:space="preserve">: Statistics, Bayesian estimation, Mathematical optimization, Decision and Control, Data Analytics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