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Engineering Team Lead with over 11 years of experience in AI-driven systems, multi-agent orchestration, and cloud-native applications. Proficient in Python, TypeScript, ML frameworks, and API design. Proven track record in leading cross-functional teams and delivering high-impact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engineering team at iOPEX Technologies, overseeing </w:t>
      </w:r>
      <w:r>
        <w:rPr>
          <w:rFonts w:asciiTheme="minorHAnsi" w:hAnsiTheme="minorHAnsi" w:cstheme="majorHAnsi"/>
          <w:b/>
          <w:bCs/>
          <w:lang w:val="en-US"/>
        </w:rPr>
        <w:t xml:space="preserve">AI system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and delivery for core platform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architectures for </w:t>
      </w:r>
      <w:r>
        <w:rPr>
          <w:rFonts w:asciiTheme="minorHAnsi" w:hAnsiTheme="minorHAnsi" w:cstheme="majorHAnsi"/>
          <w:b/>
          <w:bCs/>
          <w:lang w:val="en-US"/>
        </w:rPr>
        <w:t xml:space="preserve">multi-agent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distributed computing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across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technical design evaluations to ensure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engineering 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their technical contributions and career growth, fostering a culture of learning and accountability.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and execute the technical roadmap for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operational reliability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decisions on </w:t>
      </w:r>
      <w:r>
        <w:rPr>
          <w:rFonts w:asciiTheme="minorHAnsi" w:hAnsiTheme="minorHAnsi" w:cstheme="majorHAnsi"/>
          <w:b/>
          <w:bCs/>
          <w:lang w:val="en-US"/>
        </w:rPr>
        <w:t xml:space="preserve">event-driven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semantic routing for effective system interoperability.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implementation of models and pipelines for </w:t>
      </w:r>
      <w:r>
        <w:rPr>
          <w:rFonts w:asciiTheme="minorHAnsi" w:hAnsiTheme="minorHAnsi" w:cstheme="majorHAnsi"/>
          <w:b/>
          <w:bCs/>
          <w:lang w:val="en-US"/>
        </w:rPr>
        <w:t xml:space="preserve">federated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production-grade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protocols for system auditability and governance in alignment with business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technical documentation and project stakeholder communication to ensure alignment with product goals and user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as a senior developer in critical implementation, focusing on debugging and performance tuning of AI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backend solutions at Roundtable Learning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individual feature ownership, developing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workflows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enhancing system performance with effective monitoring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product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translate high-level requirements into executable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design sessions, ensuring alignment of projects with business goals and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efficiency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cross-functional collaboration efforts to build robust and flexible data architectures.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functionality as a Software Engineer at Accipiter Labs,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 integrations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efficient testing routines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backend codebases, ensuring high performance and scalability in workflow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transitions to new frameworks, leading integration efforts for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technical deliverables with user needs and business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performance increase by optimizing existing algorithms and implementing efficient coding techniques.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Flask, FastAPI,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PyTest,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