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leading teams and developing scalable SaaS applications. Proficient in PHP, Python, and RESTful APIs. Expertise in backend architecture, automated testing, and CI/CD practices using Docker and GitLab CI.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cross-functional team to deliver high-quality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security standards and cost-efficiency.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discussions on software design trade-offs using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through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project delivery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and mentored junior developers, fostering a culture of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align technical objectives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by implementing robust authentication and authorization mechanisms in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quality, maintainability,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risks in project timelines and mitigated them through meticulous planning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streamline development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encouraging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executed critical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component-level architectural decisions, balancing performance with security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ensure thorough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to plan successful sprint cycles and backlog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environment consistency and simplified local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complex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reliability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design and documentation of internal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key project that increased customer retention by improving backend processing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SQL,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RESTful APIs, Laravel, Symfony,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GitLab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Elasticsearch, Solr,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PHPUnit, Selenium,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Azure DevOps,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