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Engineering Manager with over 11 years in software development. Expertise in Java, Kotlin, Azure, and cloud architecture. Proven record of leading teams and driving technical excellence through microservices and Kubernetes orchestration.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engineering teams to drive architectural decisions and code quality standards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engineers, fostering a culture of continuous learning and innovation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project delivery timelines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high-quality standards in all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collaboration between teams to enhance knowledge sharing and alignment with company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code reviews using </w:t>
      </w:r>
      <w:r>
        <w:rPr>
          <w:rFonts w:asciiTheme="minorHAnsi" w:hAnsiTheme="minorHAnsi" w:cstheme="majorHAnsi"/>
          <w:b/>
          <w:bCs/>
          <w:lang w:val="en-US"/>
        </w:rPr>
        <w:t xml:space="preserve">SonarQube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promoting adherence to engineering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cloud-native deployments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scalable systems and microservices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improvements in deployment processes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observability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 project progress and resource needs effectively to stakeholders and Directors of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development workflows and delivery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architectural discussions to integrate new features and services into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sprint planning and retrospectives, optimizing team workflows and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high-performance applications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key microservices.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skillset and promoting best coding practices in </w:t>
      </w:r>
      <w:r>
        <w:rPr>
          <w:rFonts w:asciiTheme="minorHAnsi" w:eastAsia="Times New Roman" w:hAnsiTheme="minorHAnsi" w:cs="Times New Roman"/>
          <w:b/>
          <w:bCs/>
          <w:lang w:val="en-US"/>
        </w:rPr>
        <w:t xml:space="preserve">Kotlin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cross-functional teams to align features with user requirements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UI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cloud services via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scalability and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code reviews and established coding standards using </w:t>
      </w:r>
      <w:r>
        <w:rPr>
          <w:rFonts w:asciiTheme="minorHAnsi" w:eastAsia="Times New Roman" w:hAnsiTheme="minorHAnsi" w:cs="Times New Roman"/>
          <w:b/>
          <w:bCs/>
          <w:lang w:val="en-US"/>
        </w:rPr>
        <w:t xml:space="preserve">SonarQube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quality across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boosting code reliability and deployment confidence.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containerized applications, ensuring consistency across development and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planning sessions, contributing to the evolution of software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enterprise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microservices.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performance tuning of legacy systems maintaining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service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uplifting existing systems to cloud platforms such as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rigorous testing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multiple feature implementations on time, showcasing agility in high-pressure settings.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Python, JavaScript, TypeScript,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Kubernetes, Docker,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