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Engineering Manager with over 11 years in software development and team leadership. Proficient in Ruby on Rails, Node.js, GraphQL, and React. Leading teams to build reliable and scalable clinical systems in a regulated healthcare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3 engineers delivering high-impact clinical systems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architectural decisions for backend APIs and workflows ensuring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clear goals and execution plans aligned with product priorities and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accountability and continuous improvement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providing direct feedback and career development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to ensure safe, incremental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mitigate technical risks impacting care delivery early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clinical leaders to translate requirements into engineering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implementation of automation and intelligent workflows enhancing clinical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system enhancements ensuring HIPAA compliance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partnerships to enhance operational tooling and clinical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clinical workflow systems, including scheduling and task management,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performance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and secure backend services utilizing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testing strategies ensuring high code quality and performance standards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refine requirements and update engineering plans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CI/CD and code reviews, improving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system reliability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AI capabilities in developer tools, promoting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utilizing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ensuring performance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cohesive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enhancing code quality and team expertise.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architectures, improving system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Node.js, GraphQL,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pipelines,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Slack, GitHub,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