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Engineering Manager with over 11 years in software engineering and team leadership. Skilled in service architecture, data quality, automation, and AI-assisted development. Proven history of driving improvements in operational metrics and compliance for regulated products.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Verifications engineering team, setting technical direction and driving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 the reliability of fulfillment integrations, collaborating with internal stakeholders and vendors to improve turnaround times utilizing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technical strategy for a complex, integration-heavy verification system, focusing on architecture decisions with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 operational metrics by enhancing automation and data quality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engineers on AI-assisted development practices, ensuring quality while maintaining compliance standards for regulated products.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Represent Verifications in cross-functional planning, advocating for team capacity and roadmap sequencing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design reviews and architecture discussions to ensure alignment with product goals across teams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continuous integration workflows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optimize deployment processes for product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feedback mechanisms to enhance system scalability and reliability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and Compliance teams, translating regulatory requirements into technical priorities and ensuring alignment.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incident management skills to lead technical responses during crises, safeguarding product integrity.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core features, improving system capabilities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owning feature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guiding them in coding best practices and system architecture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third-party integrations, ensuring reliability through careful process structuring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boost operational performance, focusing on incident resolution and system monitoring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define technical requirements translating regulatory needs into engineering deliverables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continuous integration practices leading to faster release cycles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infrastructure as code.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educational verification products, enhancing customer experience through improved user interfaces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system performance metrics to diagnose issues and guide improvements to reduce incident frequency.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system features and enhancements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efficient backend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applications, streamlining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to cloud infrastructure,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scalability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testing and debugging processes, ensuring software reliability and compliance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cross-functional teams to develop project milestones, delivering quality features on time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system downtime by implementing best practices in deployment and incident management.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Django,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Kubernetes,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Jenkins, Git,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