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experience in the automotive and plastics industries. Expertise in polymer science, injection molding, and structural analysis. Proficient in leading technical initiatives and enhancing customer success through innovative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w:t>
      </w:r>
      <w:r>
        <w:rPr>
          <w:rFonts w:asciiTheme="minorHAnsi" w:hAnsiTheme="minorHAnsi" w:cstheme="majorHAnsi"/>
          <w:b/>
          <w:bCs/>
          <w:lang w:val="en-US"/>
        </w:rPr>
        <w:t xml:space="preserve">technical marketing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initiatives, developing presentations and product literature for automotive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w:t>
      </w:r>
      <w:r>
        <w:rPr>
          <w:rFonts w:asciiTheme="minorHAnsi" w:hAnsiTheme="minorHAnsi" w:cstheme="majorHAnsi"/>
          <w:b/>
          <w:bCs/>
          <w:lang w:val="en-US"/>
        </w:rPr>
        <w:t xml:space="preserve">technical guidance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product selection and process optimization in the </w:t>
      </w:r>
      <w:r>
        <w:rPr>
          <w:rFonts w:asciiTheme="minorHAnsi" w:hAnsiTheme="minorHAnsi" w:cstheme="majorHAnsi"/>
          <w:b/>
          <w:bCs/>
          <w:lang w:val="en-US"/>
        </w:rPr>
        <w:t xml:space="preserve">automotive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sector.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 sales and marketing teams on </w:t>
      </w:r>
      <w:r>
        <w:rPr>
          <w:rFonts w:asciiTheme="minorHAnsi" w:hAnsiTheme="minorHAnsi" w:cstheme="majorHAnsi"/>
          <w:b/>
          <w:bCs/>
          <w:lang w:val="en-US"/>
        </w:rPr>
        <w:t xml:space="preserve">product performance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best practices for polymer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OEMs to shape future </w:t>
      </w:r>
      <w:r>
        <w:rPr>
          <w:rFonts w:asciiTheme="minorHAnsi" w:hAnsiTheme="minorHAnsi" w:cstheme="majorHAnsi"/>
          <w:b/>
          <w:bCs/>
          <w:lang w:val="en-US"/>
        </w:rPr>
        <w:t xml:space="preserve">automotive materials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leadership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 direct technical support, managing customer queries and material selection.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workshops on </w:t>
      </w:r>
      <w:r>
        <w:rPr>
          <w:rFonts w:asciiTheme="minorHAnsi" w:hAnsiTheme="minorHAnsi" w:cstheme="majorHAnsi"/>
          <w:b/>
          <w:bCs/>
          <w:lang w:val="en-US"/>
        </w:rPr>
        <w:t xml:space="preserve">structural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material qualifications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OEMs and partners.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w:t>
      </w:r>
      <w:r>
        <w:rPr>
          <w:rFonts w:asciiTheme="minorHAnsi" w:hAnsiTheme="minorHAnsi" w:cstheme="majorHAnsi"/>
          <w:b/>
          <w:bCs/>
          <w:lang w:val="en-US"/>
        </w:rPr>
        <w:t xml:space="preserve">OEM material approval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ensuring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Influence product strategy by gathering </w:t>
      </w:r>
      <w:r>
        <w:rPr>
          <w:rFonts w:asciiTheme="minorHAnsi" w:hAnsiTheme="minorHAnsi" w:cstheme="majorHAnsi"/>
          <w:b/>
          <w:bCs/>
          <w:lang w:val="en-US"/>
        </w:rPr>
        <w:t xml:space="preserve">Voice of Customer (VOC)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input for new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project timelines, balancing multiple technical initiatives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quality complaint resolution through data analysis and proactive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processes for </w:t>
      </w:r>
      <w:r>
        <w:rPr>
          <w:rFonts w:asciiTheme="minorHAnsi" w:hAnsiTheme="minorHAnsi" w:cstheme="majorHAnsi"/>
          <w:b/>
          <w:bCs/>
          <w:lang w:val="en-US"/>
        </w:rPr>
        <w:t xml:space="preserve">new market penetration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leveraging extensive polymer knowledge.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delivered training sessions for internal teams on </w:t>
      </w:r>
      <w:r>
        <w:rPr>
          <w:rFonts w:asciiTheme="minorHAnsi" w:eastAsia="Times New Roman" w:hAnsiTheme="minorHAnsi" w:cs="Times New Roman"/>
          <w:b/>
          <w:bCs/>
          <w:lang w:val="en-US"/>
        </w:rPr>
        <w:t xml:space="preserve">polymer processing technologies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new product development focusing on customer feedback and market demands.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best practices in </w:t>
      </w:r>
      <w:r>
        <w:rPr>
          <w:rFonts w:asciiTheme="minorHAnsi" w:eastAsia="Times New Roman" w:hAnsiTheme="minorHAnsi" w:cs="Times New Roman"/>
          <w:b/>
          <w:bCs/>
          <w:lang w:val="en-US"/>
        </w:rPr>
        <w:t xml:space="preserve">injection molding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extrusion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technical processes, enhancing product competitiveness in the </w:t>
      </w:r>
      <w:r>
        <w:rPr>
          <w:rFonts w:asciiTheme="minorHAnsi" w:eastAsia="Times New Roman" w:hAnsiTheme="minorHAnsi" w:cs="Times New Roman"/>
          <w:b/>
          <w:bCs/>
          <w:lang w:val="en-US"/>
        </w:rPr>
        <w:t xml:space="preserve">medical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automotive markets.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technical documentation to support material qualifications and part approvals.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assessments on new materials, delivering actionable insights to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innovative solutions for </w:t>
      </w:r>
      <w:r>
        <w:rPr>
          <w:rFonts w:asciiTheme="minorHAnsi" w:eastAsia="Times New Roman" w:hAnsiTheme="minorHAnsi" w:cs="Times New Roman"/>
          <w:b/>
          <w:bCs/>
          <w:lang w:val="en-US"/>
        </w:rPr>
        <w:t xml:space="preserve">lighting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using </w:t>
      </w:r>
      <w:r>
        <w:rPr>
          <w:rFonts w:asciiTheme="minorHAnsi" w:eastAsia="Times New Roman" w:hAnsiTheme="minorHAnsi" w:cs="Times New Roman"/>
          <w:b/>
          <w:bCs/>
          <w:lang w:val="en-US"/>
        </w:rPr>
        <w:t xml:space="preserve">PMMA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cross-functionally to optimize production workflows and reduce costs.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various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 fast-paced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 strategies, improving system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customer inquiries regarding material properties and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sessions for complex </w:t>
      </w:r>
      <w:r>
        <w:rPr>
          <w:rFonts w:asciiTheme="minorHAnsi" w:eastAsia="Times New Roman" w:hAnsiTheme="minorHAnsi" w:cs="Times New Roman"/>
          <w:b/>
          <w:bCs/>
          <w:lang w:val="en-US"/>
        </w:rPr>
        <w:t xml:space="preserve">molding issues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provided actionable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maintain high-quality standards and improve project outcomes.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scripts to streamline internal processes, enhancing operational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PMMA, Moldflow, CAE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SAP, CRM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Office, Technical Library, Presentation Tools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