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semiconductor device simulation and software development. Proficient in C++, simulation methodologies, and quantum mechanics principles. Expertise in TCAD and EDA tools, with a strong focus on architecture and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software for </w:t>
      </w:r>
      <w:r>
        <w:rPr>
          <w:rFonts w:asciiTheme="minorHAnsi" w:hAnsiTheme="minorHAnsi" w:cstheme="majorHAnsi"/>
          <w:b/>
          <w:bCs/>
          <w:lang w:val="en-US"/>
        </w:rPr>
        <w:t xml:space="preserve">TCAD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simulation tools,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new features for semiconductor device simulations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quantum mechanics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energy balance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simulation tools resulting in performance improvements of up to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software requirements and deliver project milestones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enforce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new physical models for simulation, including </w:t>
      </w:r>
      <w:r>
        <w:rPr>
          <w:rFonts w:asciiTheme="minorHAnsi" w:hAnsiTheme="minorHAnsi" w:cstheme="majorHAnsi"/>
          <w:b/>
          <w:bCs/>
          <w:lang w:val="en-US"/>
        </w:rPr>
        <w:t xml:space="preserve">NEGF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enhanced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automation testing within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complex simulation methods and provided comprehensive technical reports for peer review.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simulation techniques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knowledge-sharing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to align team objectives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software defects through systematic testing and debugging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simulation software for semiconductor devices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model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the software development lifecycle and best practices for simulation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teams to identify limitations in existing simulation software and propose innovative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tests for software to ensure reliability and performance of semiconductor simulations.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simulation methodologies and software developments, ensuring coherence across project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architecture discussions, focusing on modular design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new development tools, improving team efficiency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systematic code review processes to enhance code quality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simulation software components for semiconductor devices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Fortran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performance optimization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quantum models for simulation enhancing accuracy and performance in device characteristics.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best practices for software development and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and troubleshooting for existing simulation tools, improving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environments to ensure cohesive software development efforts across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processing time through algorithm optimization efforts in existing simulation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Fortran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TCAD, EDA, NEGF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Techniques</w:t>
      </w:r>
      <w:r>
        <w:rPr>
          <w:rFonts w:asciiTheme="minorHAnsi" w:hAnsiTheme="minorHAnsi" w:cstheme="majorHAnsi"/>
          <w:lang w:val="en-US"/>
        </w:rPr>
        <w:t xml:space="preserve">: quantum mechanics, energy balance, heat 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Unit Testing, Integration Testing, Code Review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