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in software development and infrastructure management. Expertise in Azure, Terraform, GitHub, CI/CD, and application security best practices. Proven track record of optimizing deployment processes and enhancing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security vulnerability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Defender for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software deliveries with enhanced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GitHub Enterprise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source control, conducting security reviews and vulnerability resolutions in collaboration with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application penetration testing to identify vulnerabilities and provided remediation strategies to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cloud security tools, including </w:t>
      </w:r>
      <w:r>
        <w:rPr>
          <w:rFonts w:asciiTheme="minorHAnsi" w:hAnsiTheme="minorHAnsi" w:cstheme="majorHAnsi"/>
          <w:b/>
          <w:bCs/>
          <w:lang w:val="en-US"/>
        </w:rPr>
        <w:t xml:space="preserve">Prisma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monitor security configurations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Change and Architecture Review Meetings, ensuring security best practices are integrated into software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debug and troubleshoot deployment and infrastructure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latest security threats and DevSecOps trends to refine security strategies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developers on secure coding practices and performed code reviews to uphold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setting alerts for potential production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best practices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overseeing deployment processes for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automation scripts and best practices for infrastructure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monitoring solutions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observability and response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assessments in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standards, ensuring best practices in deployment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for new features and architecture modifications in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automated testing tools,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into the development pipeline to enforce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for software improvements, focusing on scalability and security aspects.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knowledge sharing sessions on latest DevOps methodologies and tools among engineering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repetitive tasks, enhancing efficiency in build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and optimal performance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CI/CD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consistent software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troubleshooting technical issues related to deployments and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research and development activities to improve legacy systems with modern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collaboration and reducing code conflicts.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GitHub, Azure DevOps, Sonar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HIPAA, SOC2, ISO 27001, Prisma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Azure Monitor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Wiz, Microsoft Defender for Cloud, GitLab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