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over 11 years in software engineering. Expertise in JavaScript, Python, React, and Node.js. Proven ability to deliver scalable applications leveraging AI technologies and industry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enhance software quality via automated testing and CI/CD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microservices architecture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 to align team efforts with project goals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and implement new features and enhancements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Drafted technical documentation and maintained code repositories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with advanced debugging and troubleshooting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APIs with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secure data exchange between client-side applications and back-end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standards, best practices,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new technologies and trends to continuously improve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ensuring sprint goals were achieved. Lobbied for improvements in the development workflow.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engagement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implementing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robust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development practices and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interactions by designing efficient schemas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errors and streamlining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convert user requirements into technical specifications, ensuring optimal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third-party integrations, ensuring seamless user experiences with enriched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coding quality by performing code reviews and implementing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based on client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SQL databases ensuring data integrity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transition from legacy systems to modern architectures, enhancing performance and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documentation for system integrations and client deliverables to enhance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production issues promptly, ensuring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cloud services, improving reliability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AWS,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TDD, Code Reviews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