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Golang, Python, and cloud-native applications. Proficient in building scalable solutions, enhancing data platforms, and driving decision-making through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LTSE's data platform for product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combine proprietary software with cloud solutions for actionable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refine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code reviews and mentoring sessions to uphold high code quality and testing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and reduce operational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engineering systems ensuring adherence to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Converted existing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into fully tested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software,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focus on security best practices in cloud-native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runbooks for infrastructure management, improving the audit process for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processing systems by implementing effective algorithmic solutions using common in-memory data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to define software engineering policies that guide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optimized existing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best practices in full-stack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cloud migration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support frontend applications, improving data accessibility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translate them into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software reliability and reduce bugs during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event-driven architecture for applications,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Protocol Buffers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serialization.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provided input on application design to align with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within the existing codebase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systematically identify and resolve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data access speeds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build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components of software within project timelines, contributing to increased customer satisfaction through reliable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Event-Driven systems, FIX, Protocol Buffers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