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experience specializing in Microsoft Dynamics 365, API integration, and application development. Proven ability to design and implement robust systems leveraging best practices in software development and documentation.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robust applications for </w:t>
      </w:r>
      <w:r>
        <w:rPr>
          <w:rFonts w:asciiTheme="minorHAnsi" w:hAnsiTheme="minorHAnsi" w:cstheme="majorHAnsi"/>
          <w:b/>
          <w:bCs/>
          <w:lang w:val="en-US"/>
        </w:rPr>
        <w:t xml:space="preserve">Microsoft Dynamics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ERP implementation, enhancing data integration and workflow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established development standards for custom application development and API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mentored a team of junior developers, fostering skills in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API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business requirements and translate them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system analysis and debugging of applications, addressing issues effectively and improving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software documentation, ensuring clarity for the development and analysis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adherence to architectural guidelines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custom reporting tools using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business analytics, enhancing data visibility and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efficient CI/CD pipelines with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speed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within application development to ensure compliance and data protection.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ongoing support for end users by resolving complex issues in </w:t>
      </w:r>
      <w:r>
        <w:rPr>
          <w:rFonts w:asciiTheme="minorHAnsi" w:hAnsiTheme="minorHAnsi" w:cstheme="majorHAnsi"/>
          <w:b/>
          <w:bCs/>
          <w:lang w:val="en-US"/>
        </w:rPr>
        <w:t xml:space="preserve">D365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custom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applications using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user experience and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analysts to clarify requirements and align technical designs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skills in software development life cycle (SDLC) practices and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to improve software quality and optimize deployments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back-end services ensuring seamless API integrations with third-party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databases and optimized queries 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application data handling and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project-based tasks to enhance application features, collaborating closely with cross-functional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comprehensive system documentation and user manuals, facilitating knowledge transfer and training.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functionalities and features in applications, primarily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performance by conducting regular audits and performance tuning on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code reviews, promoting best practices and code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 platforms ensuring minimal business disruption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unit tests to validate new functionalities within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20% improvement in application load times by optimizing front-end code and resource management.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React,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Server,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Dynamics 365, Jira,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Build Tools</w:t>
      </w:r>
      <w:r>
        <w:rPr>
          <w:rFonts w:asciiTheme="minorHAnsi" w:hAnsiTheme="minorHAnsi" w:cstheme="majorHAnsi"/>
          <w:lang w:val="en-US"/>
        </w:rPr>
        <w:t xml:space="preserve">: Azure DevOps,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Continuous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