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technology professional with over 11 years of experience in AI-driven testing, SDET, and QA automation. Proficient in Cypress, Selenium, JavaScript, and Python, focusing on thought leadership and technical content creation in modern automation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strategies driving the evolution of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 University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AI-driven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Published high-impact technical content focused on </w:t>
      </w:r>
      <w:r>
        <w:rPr>
          <w:rFonts w:asciiTheme="minorHAnsi" w:hAnsiTheme="minorHAnsi" w:cstheme="majorHAnsi"/>
          <w:b/>
          <w:bCs/>
          <w:lang w:val="en-US"/>
        </w:rPr>
        <w:t xml:space="preserve">visual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conference presentations showcasing </w:t>
      </w:r>
      <w:r>
        <w:rPr>
          <w:rFonts w:asciiTheme="minorHAnsi" w:hAnsiTheme="minorHAnsi" w:cstheme="majorHAnsi"/>
          <w:b/>
          <w:bCs/>
          <w:lang w:val="en-US"/>
        </w:rPr>
        <w:t xml:space="preserve">AI’s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role in quality engineering and the future of test automation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developer onboarding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technical workshops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demonstration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direction for TAU, ensuring curriculum aligns with industry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engaging </w:t>
      </w:r>
      <w:r>
        <w:rPr>
          <w:rFonts w:asciiTheme="minorHAnsi" w:hAnsiTheme="minorHAnsi" w:cstheme="majorHAnsi"/>
          <w:b/>
          <w:bCs/>
          <w:lang w:val="en-US"/>
        </w:rPr>
        <w:t xml:space="preserve">demo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highlighting real-world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autonomous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excellence in technical content delivered to developers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community feedback analysis to refine SDKs and API functionality for enhanced </w:t>
      </w:r>
      <w:r>
        <w:rPr>
          <w:rFonts w:asciiTheme="minorHAnsi" w:hAnsiTheme="minorHAnsi" w:cstheme="majorHAnsi"/>
          <w:b/>
          <w:bCs/>
          <w:lang w:val="en-US"/>
        </w:rPr>
        <w:t xml:space="preserve">developer experiences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advanced testing techniques and modern frameworks,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public speaking engagements to enhance the company’s visibility as a thought leader in </w:t>
      </w:r>
      <w:r>
        <w:rPr>
          <w:rFonts w:asciiTheme="minorHAnsi" w:hAnsiTheme="minorHAnsi" w:cstheme="majorHAnsi"/>
          <w:b/>
          <w:bCs/>
          <w:lang w:val="en-US"/>
        </w:rPr>
        <w:t xml:space="preserve">AI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technical expert interfacing with industry leaders and partners at major tech events.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testing efficiency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emerging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WebDriverIO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create technical content, including tutorials and guides that improved developer engagement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testing best practices into the software development lifecycle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and tools to enhance the quality assurance processes,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and security checks to ensure application resilience and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foster innovation in product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test suites and identified gaps for improvement in automated testing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quality software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automation and testing integrations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execute end-to-end tests across diverse applications, ensuring high performance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streamline testing processes and improve code quality through review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assist with QA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test coverage by 30% by implementing automated test scripts and refactoring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Cypress, Playwright, WebDriverIO, Autonomous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Jest, Mocha, Chai,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CI/CD, Docker, JUnit,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GitLab CI,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