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DevSecOps Engineer with over 11 years of experience in cloud migration and implementing CI/CD pipelines. Proficient in Terraform, Docker, and Kubernetes with a strong focus on security integration and compliance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for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security checks within deployment workflows,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code scanning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container scanning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cloud architects and security teams to align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vulnerability assessments and remediation efforts to maintain security compliance within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containerization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streamlined development processes and reduced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comprehensive logging and monitoring solutions using the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security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runbooks to facilitate knowledge transfer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resolve deployment and pipeline issues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updates ensuring alignment with compliance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AWS-based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containerizing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orchestrating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for building secure cloud-based applications and maintaining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ensure all security controls aligned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FISMA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testing frameworks to validate code quality and security within the deployment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conduct penetration tests and address potential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compliance audits, ensuring adherence to industry standards and federal regulations.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applications, focusing on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of legacy applications to modern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integration and delivery efficacy.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 within a cloud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documentation, ensuring that key processes related to security and deployment were clearly defined.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PowerShell,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FedRAMP,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Actions, GitLab CI/CD, Azure DevOps,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FISMA, NIST, security best practices, vulnerability assessments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Chef, Puppet, SaltStack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