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infrastructure management and cloud solutions. Expert in Google Cloud Platform, Terraform, and CI/CD practices using GitHub Actions. Proven track record in ensuring compliance with HIPAA and optimizing cloud infrastructure for scalability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provisioned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maintaining HIPAA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staging and production environments with strict isolation to enhance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Cloud Run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Cloud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Fastlane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agile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secrets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GCP Secret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monitoring, alerting, and logging with </w:t>
      </w:r>
      <w:r>
        <w:rPr>
          <w:rFonts w:asciiTheme="minorHAnsi" w:hAnsiTheme="minorHAnsi" w:cstheme="majorHAnsi"/>
          <w:b/>
          <w:bCs/>
          <w:lang w:val="en-US"/>
        </w:rPr>
        <w:t xml:space="preserve">GCP Ops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data retention strategies and disaster recovery protocols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backend engineers to develop deployment patterns for scaling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to improve system observability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accelerate the software engineering workflow with automated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cloud compute patterns ensuring robust infrastructure to support iterative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infrastructure resilience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monitoring setups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system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workflows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cost optimization strategies for cloud resource utilization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analytical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project insights and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disaster recovery and incident response strategies for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adherence to healthcare compliance involving cloud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server-side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for cloud-based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migrations and system upgrades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infrastructure while optimizing for performance and reliability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 to streamline application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enhancing system security through effective permission protocols and encryption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a team project, achieving a 20% reduction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GitHub Actions, Cloud Run, Cloud Functions, Cloud SQL, GCP Ops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Sentry,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