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DevOps Engineer with 11+ years in infrastructure automation, CI/CD, and containerization. Expert in Ansible, Docker, and Kubernetes with strong Linux administration skills; focused on security and scalability for Fintech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GitLab CI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deployment frequency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automated infrastructure provisioning with </w:t>
      </w:r>
      <w:r>
        <w:rPr>
          <w:rFonts w:asciiTheme="minorHAnsi" w:hAnsiTheme="minorHAnsi" w:cstheme="majorHAnsi"/>
          <w:b/>
          <w:bCs/>
          <w:lang w:val="en-US"/>
        </w:rPr>
        <w:t xml:space="preserve">Ansible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resource management across multiple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Deployed and managed containers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 availability and scalability of microservices.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directly with clients' DevOps teams to align on architectural goals for deployment of </w:t>
      </w:r>
      <w:r>
        <w:rPr>
          <w:rFonts w:asciiTheme="minorHAnsi" w:hAnsiTheme="minorHAnsi" w:cstheme="majorHAnsi"/>
          <w:b/>
          <w:bCs/>
          <w:lang w:val="en-US"/>
        </w:rPr>
        <w:t xml:space="preserve">secure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fintech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automated backup and recovery systems to enhance infrastructure resilience and data protection.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monitoring solutions with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NewRelic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system health and performance metrics are visible.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architecture design reviews, providing expertise in infrastructure security protocols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existing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clusters to support a high-load financial platform with efficient scaling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cross-team initiatives to integrate security into the software development lifecycle, enhancing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mentorship for junior engineers, guiding them in DevOps practices and tools implementation.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and improved Java-stack application support, facilitating seamless integration and deployment.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playbooks for automating cloud deployments, resulting in a 40% reduction in setup 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containers in production, enhancing release cycles through streamlined CI/CD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containerization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orchestration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OpenShift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monitoring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Dynatrace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into CI/CD workflows, improving observability of production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Linux server performance tuning in 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CentOS/RHEL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 to meet escalating application demands.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workshops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tools which improved team adoption rates and process efficiencies.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ensure automated tests were incorporated within CI/CD pipelines, improving deployment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 focusing on best practices for security and resilience in deployments.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Administered and supported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CentOS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RHEL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system integrity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monitoring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NewRelic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visibility into application performance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automate routine tasks, increasing team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deployment of a microservice architecture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service isolation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legacy Java applications through migrations, enhancing overall system performance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deployment processes and cloud configurations, contributing to improved team onboarding and knowledge sharing.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Bash,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Jenkins, GitLab, GitHub, ArgoCD, Docker, Kubernetes, OpenShift, Istio, Ansible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Visualization</w:t>
      </w:r>
      <w:r>
        <w:rPr>
          <w:rFonts w:asciiTheme="minorHAnsi" w:hAnsiTheme="minorHAnsi" w:cstheme="majorHAnsi"/>
          <w:lang w:val="en-US"/>
        </w:rPr>
        <w:t xml:space="preserve">: Grafana, NewRelic, Dynatrace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lang w:val="en-US"/>
        </w:rPr>
        <w:t xml:space="preserve">: Linux, CentOS, RHEL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Tools</w:t>
      </w:r>
      <w:r>
        <w:rPr>
          <w:rFonts w:asciiTheme="minorHAnsi" w:hAnsiTheme="minorHAnsi" w:cstheme="majorHAnsi"/>
          <w:lang w:val="en-US"/>
        </w:rPr>
        <w:t xml:space="preserve">: Jenkins, GitLab, GitHub, ArgoCD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Containerization</w:t>
      </w:r>
      <w:r>
        <w:rPr>
          <w:rFonts w:asciiTheme="minorHAnsi" w:hAnsiTheme="minorHAnsi" w:cstheme="majorHAnsi"/>
          <w:lang w:val="en-US"/>
        </w:rPr>
        <w:t xml:space="preserve">: Docker, Kubernetes, OpenShift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