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tech. Proficient in Azure, Terraform, and Kubernetes. Expertise in CI/CD, automation, and infrastructure management, driving efficiency and reliability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enhancing performance and scalability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cloud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of on-premise systems to the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cloud, optimizing costs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releases across environments, ensuring high availability and compliance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continuous integration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comprehensive monitoring solutions based on best practices in observability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intervention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needs with infrastructure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cloud architecture, ensuring robust security and performance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resource usage,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reduce waste.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CI/CD pipelines, and security practices in DevOps.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maintained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uptime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teams on CI/CD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enhancing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system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strategies to enhance visibility and reliability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high-availability architectures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automation initiatives that reduced build times by 25% through improved CI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resource optimization strategies, focusing on cost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efforts, applying security best practices for infrastructure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teams with infrastructure-related needs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assisting with planning and execution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automated scripts for system administration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setting up initial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monitoring cloud resources to ensure performance and prevent outages.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with a focus on improving infrastructure reliability by maintaining critical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Kubernetes, Git, CI/CD,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Infrastructure as Code (IaC), Secrets Management, Automated Scanning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Monitoring Solutions, Incident Response, Reliability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High-Availability Configurations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GitHub Actions, Cloud Migration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