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11+ years of experience in infrastructure and cloud technologies. Proficient in AWS, Kubernetes, Terraform, and Ansible. Skilled in modernizing production environments and optimizing infrastructure for scalability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Stabilized and modernized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reliability for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alerting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proactively identify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Modernized production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 by adopting </w:t>
      </w:r>
      <w:r>
        <w:rPr>
          <w:rFonts w:asciiTheme="minorHAnsi" w:hAnsiTheme="minorHAnsi" w:cstheme="majorHAnsi"/>
          <w:b/>
          <w:bCs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ArgoCD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continuous integration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infrastructure patterns, managing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operations with a focus on cost optimization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infrastructure improvements leveraging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infrastructure as code for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infrastructure best practices and cloud architecture, fostering a culture of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operational tasks, documenting workflows and creating runbooks to facilitate knowledge transfer.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message queue infrastructure with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retention policies and performance tuning.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Transitioned towards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data scientists to streamline model deployment at scale.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engineering teams to understand and meet infrastructure needs rapidly.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deployment processes, ensuring rapid and reliable application delivery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emphasizing best practices in CI/CD and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operational efficiencies by implementing container orchestration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reviews, influencing decisions on cloud services and infrastructure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systems and processes to improve knowledge management and onboarding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frameworks, enhancing system reliability and deployment confidence through continuous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resource allocation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a 30% reduction in operational costs and improved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maintained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system availability.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for infrastructure management in a team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systems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cost and performance during the transition.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images and containers for deployment, ensuring consistency across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incident response, diagnosing and troubleshooting production system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gather requirements for infrastructure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quality improvement through reviews and unit testing, achieving 95% code coverage.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EKS, CloudWatch, Terraform, Ansible, GitOps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GitHub Actions, Jenkins, Bitbucket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>
        <w:rPr>
          <w:rFonts w:asciiTheme="minorHAnsi" w:hAnsiTheme="minorHAnsi" w:cstheme="majorHAnsi"/>
          <w:lang w:val="en-US"/>
        </w:rPr>
        <w:t xml:space="preserve">: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Messaging Systems</w:t>
      </w:r>
      <w:r>
        <w:rPr>
          <w:rFonts w:asciiTheme="minorHAnsi" w:hAnsiTheme="minorHAnsi" w:cstheme="majorHAnsi"/>
          <w:lang w:val="en-US"/>
        </w:rPr>
        <w:t xml:space="preserve">: Kafka, Redpanda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