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DevOps Engineer with over 11 years in infrastructure automation, focusing on Kubernetes, CyberArk Conjur, and HashiCorp Vault. Proficient in designing scalable, secure environments and deploying secrets management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automation for infrastructure provisioning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and optimized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clusters, ensuring high availability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CyberArk Conjur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HashiCorp Vault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enterprise-grade secrets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development teams to enforce best practices for security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system architecture reviews and led initiatives to improve deployment frequency.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application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monitoring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the provisioning of container orchestration environments across multiple cloud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security audits on infrastructure and provided recommendations for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staff on the deployment and management of containerized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in cross-team projects to enhance operational efficiency and security compliance.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Oversaw the deployment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containerized applications, improving workflow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container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infrastructure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automation of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Deployed enterprise-Level secrets management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HashiCorp Vault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secure sensitive data.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CI/CD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integration times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monitoring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dashboards and alerts.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training sessions for team members on automation techniques and security protocols.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deployment processes by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for software delivery.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implementation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 for microservices architecture.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production systems with a focus on uptime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legacy applications to containerized environments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infrastructure monitoring solutions for improved observability.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executed automation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operational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development of automated testing frameworks to ensure code quality.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Containerization &amp; Orchestration</w:t>
      </w:r>
      <w:r>
        <w:rPr>
          <w:rFonts w:asciiTheme="minorHAnsi" w:hAnsiTheme="minorHAnsi" w:cstheme="majorHAnsi"/>
          <w:lang w:val="en-US"/>
        </w:rPr>
        <w:t xml:space="preserve">: Kubernetes,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Secrets Management</w:t>
      </w:r>
      <w:r>
        <w:rPr>
          <w:rFonts w:asciiTheme="minorHAnsi" w:hAnsiTheme="minorHAnsi" w:cstheme="majorHAnsi"/>
          <w:lang w:val="en-US"/>
        </w:rPr>
        <w:t xml:space="preserve">: CyberArk Conjur, HashiCorp Vault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as Code</w:t>
      </w:r>
      <w:r>
        <w:rPr>
          <w:rFonts w:asciiTheme="minorHAnsi" w:hAnsiTheme="minorHAnsi" w:cstheme="majorHAnsi"/>
          <w:lang w:val="en-US"/>
        </w:rPr>
        <w:t xml:space="preserve">: Terraform, Ansible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Tools</w:t>
      </w:r>
      <w:r>
        <w:rPr>
          <w:rFonts w:asciiTheme="minorHAnsi" w:hAnsiTheme="minorHAnsi" w:cstheme="majorHAnsi"/>
          <w:lang w:val="en-US"/>
        </w:rPr>
        <w:t xml:space="preserve">: Jenkins, GitLab 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Performance</w:t>
      </w:r>
      <w:r>
        <w:rPr>
          <w:rFonts w:asciiTheme="minorHAnsi" w:hAnsiTheme="minorHAnsi" w:cstheme="majorHAnsi"/>
          <w:lang w:val="en-US"/>
        </w:rPr>
        <w:t xml:space="preserve">: Prometheus, Grafana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