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DevOps Engineer with over 11 years of experience in cloud infrastructure and CI/CD pipeline management. Proficient in AWS, Terraform, Bash, and Node.js, with expertise in monitoring, automation, and network security implementations.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AWS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deployment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reducing lead time on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principles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and replicable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reliability, using tools to enhance operational efficiency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troubleshot </w:t>
      </w:r>
      <w:r>
        <w:rPr>
          <w:rFonts w:asciiTheme="minorHAnsi" w:hAnsiTheme="minorHAnsi" w:cstheme="majorHAnsi"/>
          <w:b/>
          <w:bCs/>
          <w:lang w:val="en-US"/>
        </w:rPr>
        <w:t xml:space="preserve">Ubuntu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Debian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optimizing service configuration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effective Git workflows and branching strategies to streamline collaboration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to discover new DevOps tools and practices that improved security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decisions for infrastructure changes to advance cloud infrastructure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in the development and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project dependencies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applications, improving build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clear communication and collaboration among engineering teams to drive system performance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 in security and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workload and error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integrating CI/CD processes to improve overall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infrastructure, contributing to troubleshooting and maintaining system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development tooling and deployment processes, improving overall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performance audits, implementing changes for enhanced operational stability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defining and maintaining Git branching strategies for effective code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enhancements in a cloud-based environment,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infrastructure, focusing on reducing downtime and maintaining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daily maintenance and monitoring of server performance, using various tools for technical troubleshooting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operational tasks, improving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address issues and optimize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EC2, Terraform, AWS Lambda, CloudFront, Virtual Private Clouds, S3, Network security implementation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Node.js,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GitLab, Jenkins, NPM,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Linux &amp; System Administration</w:t>
      </w:r>
      <w:r>
        <w:rPr>
          <w:rFonts w:asciiTheme="minorHAnsi" w:hAnsiTheme="minorHAnsi" w:cstheme="majorHAnsi"/>
          <w:lang w:val="en-US"/>
        </w:rPr>
        <w:t xml:space="preserve">: Ubuntu, Debian, Linux administration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Troubleshooting</w:t>
      </w:r>
      <w:r>
        <w:rPr>
          <w:rFonts w:asciiTheme="minorHAnsi" w:hAnsiTheme="minorHAnsi" w:cstheme="majorHAnsi"/>
          <w:lang w:val="en-US"/>
        </w:rPr>
        <w:t xml:space="preserve">: IT system monitoring, System performance monitoring, Technical troubleshooting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Architecture</w:t>
      </w:r>
      <w:r>
        <w:rPr>
          <w:rFonts w:asciiTheme="minorHAnsi" w:hAnsiTheme="minorHAnsi" w:cstheme="majorHAnsi"/>
          <w:lang w:val="en-US"/>
        </w:rPr>
        <w:t xml:space="preserve">: Infrastructure architecture design, Access control implementation, Application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