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11+ years in cloud infrastructure, focusing on Docker, Kubernetes, and CI/CD practices. Experienced in building scalable systems, performing root cause analysis, and enhancing incident response using Terraform and GCP.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cloud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reliability and performance by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SRE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automated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support monitoring and alerting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root cause analysis for production incidents, implementing improvements for system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maintain detailed documentation on deployment processes and system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technical projects from inception through implementation, collaborating closely with product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Coach and mentor junior DevOps Engineers on best practices in system management and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Transform legacy systems into scalable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system compliance with security standards through regular audits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training sessions on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for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evaluate requirements and deliver optimal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system visibility and alerting.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infrastructure management and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deployment strategies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Containerization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network security best practices to safeguard cloud environments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optimizing high-volume transaction applications for better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routine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manual effort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uptime by applying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across multiple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quality reviews to ensure high standards in scripts and configuration management.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high-availability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continuous integration practices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the build process.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application developers to design scalable infrastructure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provided feedback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application performance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identify scaling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on-premise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infrastructure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Shell Scripting,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Terraform, GCP,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GitLab CI,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Management</w:t>
      </w:r>
      <w:r>
        <w:rPr>
          <w:rFonts w:asciiTheme="minorHAnsi" w:hAnsiTheme="minorHAnsi" w:cstheme="majorHAnsi"/>
          <w:lang w:val="en-US"/>
        </w:rPr>
        <w:t xml:space="preserve">: Ansible, Puppet, Chef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