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specializing in CI/CD, Kubernetes, AWS, and Linux environments. Proven track record in designing scalable infrastructures and optimizing software delivery processes. Expertise in automation and ensuring high availability for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software deployment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ensure high availability and resilience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continuous improvement by establishing best practices for infrastructure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junior engineers on deployment strategies and cloud service management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efficient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to ensure the security and compliance of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existing systems, improving performance metrics by applying robust monitoring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systems to microservices architecture,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configuration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projects from inception to deployment, ensuring alignment with business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through Infrastructure as Code (IaC) methodologies.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collaboration and enhancing the team's software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an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for improved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codebase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suites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strategies,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teams to align technical requirements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software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to modern architectures,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debugging and optimizing code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and process improvement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metrics, optimizing for reliability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Ansible, Git,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