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over 11 years of experience in CI/CD, automation, and infrastructure management. Proficient in Jenkins, Kubernetes, and Docker, driving efficiencies through robust deployment pipelines and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improved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for automated releases,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monitoring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pipelines, optimizing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services through rigorous testing and release procedures,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resources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scalable applications and ensuring high availability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and implemented processes, procedures, and best practices for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after-hours on-call rotation to ensure system uptime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in build and deployment pipelines, reducing manual intervention by 35% and improving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training sessions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identified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for infrastructure, ensuring compliance with best practices and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offering insights and improvements to cross-functional teams on application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processes, enhancing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implementation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build configuration and source control processes, enhancing collaboration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phase, ensuring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decision-making on infrastructure design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practices for development and deployment processes, facilitating knowledge sharing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tests, ensuring robust quality assurance for deployment packages.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and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processes and reduce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for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administration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optimal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projects through effective resource management and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deployments of web applications on cloud environments, gaining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project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lifecycle as part of a cross-functional team, ensuring successful delivery of features, achieving a 95% on-time completion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Groovy, YAML, Bash, PowerShell,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Azure DevOps, GitHub Actions,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Helm, OpenShift, Apache Mesos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Terraform, Puppet, Chef, SaltStack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MariaDB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lang w:val="en-US"/>
        </w:rPr>
        <w:t xml:space="preserve">: SonarQube, Selenium, Postman,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