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expertise in AWS, Terraform, Kubernetes, and CI/CD processes. Proven track record in architecting and implementing cloud-native solutions and enhancing automation with Ansible and Jenkins.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cloud-based platforms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standardizing environments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enhancing team capability and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monitoring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Kibana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integrating security at every stage of the deployment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microservices architectures, ensuring high availability and performance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roadmaps and deliver cloud-native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multi-cloud environments, ensuring security and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provisioning, reducing manual configuration errors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technical presentations to stakeholders, ensuring alignment with strategic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features on cloud deployments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&amp;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successful project deliveries.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development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environment setup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cutting provisioning time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scaling and management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proactive monitoring,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management, ensuring reproducibility and scalability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improve team workflows and project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cloud migrations, successfully transitioning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ensuring code quality and reducing bugs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suggest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infrastructure, ensuring uptime and reliability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processes, introducing automated scripts leading to deployment time reduction.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Ruby, Go, C++,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Terraform, CloudFormation, Jenkins, GitLab, Ansible,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Kubernetes, Serverless,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Splunk, Kibana, DevSecOps,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VPNs, DNS, Load Balancing, Firewalls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Collaboration</w:t>
      </w:r>
      <w:r>
        <w:rPr>
          <w:rFonts w:asciiTheme="minorHAnsi" w:hAnsiTheme="minorHAnsi" w:cstheme="majorHAnsi"/>
          <w:lang w:val="en-US"/>
        </w:rPr>
        <w:t xml:space="preserve">: Agile, Scrum, Cross-Team Collaboration, Mentoring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