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Creative Design Engineer with 11+ years of experience in building user-centered software. Proficient in React, TypeScript, CSS, and design systems, enhancing usability and scalability.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scalable, accessible software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satisfaction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 comprehensive </w:t>
      </w:r>
      <w:r>
        <w:rPr>
          <w:rFonts w:asciiTheme="minorHAnsi" w:hAnsiTheme="minorHAnsi" w:cstheme="majorHAnsi"/>
          <w:b/>
          <w:bCs/>
          <w:lang w:val="en-US"/>
        </w:rPr>
        <w:t xml:space="preserve">design system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enhancing consistency across product interfaces and reducing development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Designers to translate UX flows and high-fidelity prototypes into production-ready applications,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architecture discussions, ensuring adherence to best practices in frontend </w:t>
      </w:r>
      <w:r>
        <w:rPr>
          <w:rFonts w:asciiTheme="minorHAnsi" w:hAnsiTheme="minorHAnsi" w:cstheme="majorHAnsi"/>
          <w:b/>
          <w:bCs/>
          <w:lang w:val="en-US"/>
        </w:rPr>
        <w:t xml:space="preserve">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implementing UI components, fostering a culture of quality and collaboration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web accessibility,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WCAG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and improving usability for diverse user groups.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modern CI/CD tools to streamline development workflows and improve deployment efficiency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cross-browser compatibility checks to enhance user experience across multiple platforms, utilizing </w:t>
      </w:r>
      <w:r>
        <w:rPr>
          <w:rFonts w:asciiTheme="minorHAnsi" w:hAnsiTheme="minorHAnsi" w:cstheme="majorHAnsi"/>
          <w:b/>
          <w:bCs/>
          <w:lang w:val="en-US"/>
        </w:rPr>
        <w:t xml:space="preserve">BrowserStack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Radically improved page load times through performance optimizations including lazy loading and code splitting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user testing sessions, iterating on designs based on feedback to ensure product alignment with user needs and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collaborative workshops with design and engineering teams to define interaction patterns and technical constraints.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frontend development efforts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that enhanced user engagement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design, prototype, and build interactive user interfaces that met design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component-based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existing applications, ensuring responsiveness and cross-browser compatibility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building design systems to ensure design consistency across web applications and streamline scaling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improving code quality and maintainability across projects through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modern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 and efficient QA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code splitting and effective routing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solutions that improved customer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layouts and ensured cross-browser compatibility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integration and developed frontend functionalities that supported user authentication and data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ensure alignment of technical implementations with design artifacts created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maintenance and refactoring efforts, enhancing code efficiency by eliminating redundancies.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frameworks, contributing to a 20% increase in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Vue.js, Node.js,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lang w:val="en-US"/>
        </w:rPr>
        <w:t xml:space="preserve">: Figma, Sketch, Adobe XD, InVision, Photoshop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Standards &amp; Accessibility</w:t>
      </w:r>
      <w:r>
        <w:rPr>
          <w:rFonts w:asciiTheme="minorHAnsi" w:hAnsiTheme="minorHAnsi" w:cstheme="majorHAnsi"/>
          <w:lang w:val="en-US"/>
        </w:rPr>
        <w:t xml:space="preserve">: WCAG, ARIA, SEO, Responsive Design, Progressive Enhancement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Enzyme,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Git, Docker, CI/CD, Webpack,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