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Engineer with over 11 years in designing, developing, and maintaining data warehouses. Proficient in AWS, SQL, and Python, with a strong focus on data integration and DevOps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data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ETL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data requirements and created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integrate diverse data sources into the enterprise </w:t>
      </w:r>
      <w:r>
        <w:rPr>
          <w:rFonts w:asciiTheme="minorHAnsi" w:hAnsiTheme="minorHAnsi" w:cstheme="majorHAnsi"/>
          <w:b/>
          <w:bCs/>
          <w:lang w:val="en-US"/>
        </w:rPr>
        <w:t xml:space="preserve">data warehouse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query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business intelligence.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clear documentation for data flow and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to streamline data processing workflows and enhance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data quality checks, ensuring integrity and accuracy of integrated data 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to ensure consistent development and testing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 processes to ensure adherence to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data pipeline architecture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support and training for campus users on data tools and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models and pipelines for analytical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and develop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reporting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visualizing data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migration projects ensuring minimal disruption to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frameworks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to enhance data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improving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architecture designs for internal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Developed, tested, and deployed data migration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extract data for reporting and analysis purposes.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database systems, ensuring uptime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integration efforts by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20% reduction in data retrieval times through query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AWS RDS, PostgreSQL,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</w:t>
      </w:r>
      <w:r>
        <w:rPr>
          <w:rFonts w:asciiTheme="minorHAnsi" w:hAnsiTheme="minorHAnsi" w:cstheme="majorHAnsi"/>
          <w:lang w:val="en-US"/>
        </w:rPr>
        <w:t xml:space="preserve">: Data Warehousing, Star Schema,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