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 Scientist with over 11 years in fraud detection, leveraging ML and data analysis frameworks. Skilled in developing reporting tools, metrics evaluation, and dashboard creation using Python, SQL, and Tableau.</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data analysis initiatives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strategic decisions for the Fraud &amp; Safety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complex </w:t>
      </w:r>
      <w:r>
        <w:rPr>
          <w:rFonts w:asciiTheme="minorHAnsi" w:hAnsiTheme="minorHAnsi" w:cstheme="majorHAnsi"/>
          <w:b/>
          <w:bCs/>
          <w:lang w:val="en-US"/>
        </w:rPr>
        <w:t xml:space="preserve">machine learning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fraud detection and risk assessment.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optimized comprehensive dashboards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insights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and implement solutions to mitigate fraud risks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key performance indicators and evaluated the performance of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enhancing product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Instituted best practices for data management and security within the analytics pipeline.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experimentation and measurement strategies to bolster fraud detection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integration of analytical tools into the existing infrastructure for seamless data 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large-scale data processing and transformation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data analysts.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and training materials for tools developed.</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data-driven solutions for fraud detection, utilizing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product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scientists on best practices in </w:t>
      </w:r>
      <w:r>
        <w:rPr>
          <w:rFonts w:asciiTheme="minorHAnsi" w:eastAsia="Times New Roman" w:hAnsiTheme="minorHAnsi" w:cs="Times New Roman"/>
          <w:b/>
          <w:bCs/>
          <w:lang w:val="en-US"/>
        </w:rPr>
        <w:t xml:space="preserve">data visualization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developing models that improved fraud detection accuracy by 20%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Devised and tracked key metrics for safety initiatives, enhancing reporting capabilities with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reporting processes, leveraging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SQL for data extraction and transformation.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stakeholder meetings to align analytics strategies with business goals,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anomaly detection to identify fraudulent activities, strengthening overall platform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Agile methodologies to streamline project workflows and improve team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analysis projects using tools such as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fraud detection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analytics systems, improving data retrieval times by 30%.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w:t>
      </w:r>
      <w:r>
        <w:rPr>
          <w:rFonts w:asciiTheme="minorHAnsi" w:eastAsia="Times New Roman" w:hAnsiTheme="minorHAnsi" w:cs="Times New Roman"/>
          <w:b/>
          <w:bCs/>
          <w:lang w:val="en-US"/>
        </w:rPr>
        <w:t xml:space="preserve">dashboards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product and technical teams, enhancing visibility of key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of legacy systems to modern data frameworks and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detailed reports on analytics performance metrics, contributing to project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allowing for direct improvements in safety protocols and fraud prevention.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w:t>
      </w:r>
      <w:r>
        <w:rPr>
          <w:rFonts w:asciiTheme="minorHAnsi" w:hAnsiTheme="minorHAnsi" w:cstheme="majorHAnsi"/>
          <w:lang w:val="en-US"/>
        </w:rPr>
        <w:t xml:space="preserve">: Python, R, SQL, Excel,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TensorFlow, Keras, Scikit-Learn, Pandas, NumPy,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Fraud Detection</w:t>
      </w:r>
      <w:r>
        <w:rPr>
          <w:rFonts w:asciiTheme="minorHAnsi" w:hAnsiTheme="minorHAnsi" w:cstheme="majorHAnsi"/>
          <w:lang w:val="en-US"/>
        </w:rPr>
        <w:t xml:space="preserve">: Anomaly Detection, Predictive Modeling, Risk Analysis, Classification, Clustering, Data Mining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Dashboard Tools</w:t>
      </w:r>
      <w:r>
        <w:rPr>
          <w:rFonts w:asciiTheme="minorHAnsi" w:hAnsiTheme="minorHAnsi" w:cstheme="majorHAnsi"/>
          <w:lang w:val="en-US"/>
        </w:rPr>
        <w:t xml:space="preserve">: Tableau, Power BI, Looker, D3.js, Grafana, Qlik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Metrics Evaluation</w:t>
      </w:r>
      <w:r>
        <w:rPr>
          <w:rFonts w:asciiTheme="minorHAnsi" w:hAnsiTheme="minorHAnsi" w:cstheme="majorHAnsi"/>
          <w:lang w:val="en-US"/>
        </w:rPr>
        <w:t xml:space="preserve">: KPI Development, A/B Testing, Statistical Analysis, Data Visualization, Performance Metrics,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 JIRA, Asana, Confluence,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