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Science Engineer with over 11 years of experience specializing in data architecture, SQL, and Python. Proven track record of improving data systems and delivering insights through machine learning and data pipelines. Adept at enhancing data integrity and performance across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data architecture to enhance business analytics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manage extensive data initiatives ensuring high-performance querying and clean data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ETL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transformations.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engineering and leadership to provide data-driven business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version control practices and documented processes to maintain data integrity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uptime and scalability of data systems, ensuring continuous service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on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data handling techniques for junior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improved data query performance across various multi-terabyte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modern tools for data analytics, staying updated with AI advancements.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contributed to architectural decisions for data-driven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thorough testing and quality assurance on data components to ensure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pipelines and analytics architecture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reporting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engineers in best practices for data handling and pipeline development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deployment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efficient data models and schemas for analytics to support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to translate data insights into actionable business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optimized SQL queries for performance across various large-scale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to improve data accuracy and accessibility in decision 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advanced analytics tools to streamline reporting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data collection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basic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ETL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data systems to modern infrastructures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efficient data storage solutions and improved querying performance for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reporting tools and dashboards for real-time data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software engineers to integrate data functionalities into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documentation of data processes and systems for future reference.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 &amp; Platforms</w:t>
      </w:r>
      <w:r>
        <w:rPr>
          <w:rFonts w:asciiTheme="minorHAnsi" w:hAnsiTheme="minorHAnsi" w:cstheme="majorHAnsi"/>
          <w:lang w:val="en-US"/>
        </w:rPr>
        <w:t xml:space="preserve">: Apache Airflow, Pandas, NumPy,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Analytics</w:t>
      </w:r>
      <w:r>
        <w:rPr>
          <w:rFonts w:asciiTheme="minorHAnsi" w:hAnsiTheme="minorHAnsi" w:cstheme="majorHAnsi"/>
          <w:lang w:val="en-US"/>
        </w:rPr>
        <w:t xml:space="preserve">: Machine Learning, AI, Data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Collaboration</w:t>
      </w:r>
      <w:r>
        <w:rPr>
          <w:rFonts w:asciiTheme="minorHAnsi" w:hAnsiTheme="minorHAnsi" w:cstheme="majorHAnsi"/>
          <w:lang w:val="en-US"/>
        </w:rPr>
        <w:t xml:space="preserve">: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Testing</w:t>
      </w:r>
      <w:r>
        <w:rPr>
          <w:rFonts w:asciiTheme="minorHAnsi" w:hAnsiTheme="minorHAnsi" w:cstheme="majorHAnsi"/>
          <w:lang w:val="en-US"/>
        </w:rPr>
        <w:t xml:space="preserve">: Sphinx, Pytest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